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03" w:rsidRPr="0029406E" w:rsidRDefault="00742A03" w:rsidP="0053258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9406E">
        <w:rPr>
          <w:rFonts w:ascii="Times New Roman" w:eastAsia="Times New Roman" w:hAnsi="Times New Roman"/>
          <w:b/>
          <w:bCs/>
          <w:sz w:val="28"/>
          <w:szCs w:val="28"/>
        </w:rPr>
        <w:t xml:space="preserve">Аннотация к рабочей программе по английскому языку </w:t>
      </w:r>
    </w:p>
    <w:p w:rsidR="00742A03" w:rsidRPr="0029406E" w:rsidRDefault="00742A03" w:rsidP="00742A0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 9</w:t>
      </w:r>
      <w:r w:rsidRPr="0029406E">
        <w:rPr>
          <w:rFonts w:ascii="Times New Roman" w:eastAsia="Times New Roman" w:hAnsi="Times New Roman"/>
          <w:b/>
          <w:bCs/>
          <w:sz w:val="28"/>
          <w:szCs w:val="28"/>
        </w:rPr>
        <w:t xml:space="preserve"> классе УМК «</w:t>
      </w:r>
      <w:r w:rsidR="00A146EB">
        <w:rPr>
          <w:rFonts w:ascii="Times New Roman" w:eastAsia="Times New Roman" w:hAnsi="Times New Roman"/>
          <w:b/>
          <w:bCs/>
          <w:sz w:val="28"/>
          <w:szCs w:val="28"/>
        </w:rPr>
        <w:t>Немецкий я</w:t>
      </w:r>
      <w:r w:rsidRPr="0029406E">
        <w:rPr>
          <w:rFonts w:ascii="Times New Roman" w:eastAsia="Times New Roman" w:hAnsi="Times New Roman"/>
          <w:b/>
          <w:bCs/>
          <w:sz w:val="28"/>
          <w:szCs w:val="28"/>
        </w:rPr>
        <w:t>зык</w:t>
      </w:r>
      <w:r w:rsidR="003F3B88">
        <w:rPr>
          <w:rFonts w:ascii="Times New Roman" w:eastAsia="Times New Roman" w:hAnsi="Times New Roman"/>
          <w:b/>
          <w:bCs/>
          <w:sz w:val="28"/>
          <w:szCs w:val="28"/>
        </w:rPr>
        <w:t>. Шаги 5</w:t>
      </w:r>
      <w:r w:rsidRPr="0029406E"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Pr="001A2A2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146EB">
        <w:rPr>
          <w:rFonts w:ascii="Times New Roman" w:eastAsia="Times New Roman" w:hAnsi="Times New Roman"/>
          <w:b/>
          <w:bCs/>
          <w:sz w:val="28"/>
          <w:szCs w:val="28"/>
        </w:rPr>
        <w:t>И.Л. Бим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742A03" w:rsidRPr="0029406E" w:rsidRDefault="00742A03" w:rsidP="00742A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06E">
        <w:rPr>
          <w:rFonts w:ascii="Times New Roman" w:hAnsi="Times New Roman"/>
          <w:b/>
          <w:bCs/>
          <w:sz w:val="28"/>
          <w:szCs w:val="28"/>
        </w:rPr>
        <w:t>2019-2020 учебный год</w:t>
      </w:r>
    </w:p>
    <w:p w:rsidR="00742A03" w:rsidRPr="00532582" w:rsidRDefault="00742A03" w:rsidP="00742A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ge1"/>
      <w:bookmarkEnd w:id="1"/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742A03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немецкому языку для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</w:t>
      </w:r>
      <w:r w:rsidRPr="00742A03">
        <w:rPr>
          <w:rFonts w:ascii="Times New Roman" w:eastAsia="Times New Roman" w:hAnsi="Times New Roman"/>
          <w:sz w:val="24"/>
          <w:szCs w:val="24"/>
          <w:lang w:eastAsia="ru-RU"/>
        </w:rPr>
        <w:t xml:space="preserve"> 9 класса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общего образования</w:t>
      </w:r>
      <w:r w:rsidRPr="00742A03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 на основе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Государ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ственного образовательного стандарта основного общего обра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softHyphen/>
        <w:t>зования (ФГОС НОО утвержден приказом Министерства образования и науки Российской Федерации от 06.10.2009 г. №373),</w:t>
      </w:r>
      <w:r w:rsidRPr="00532582">
        <w:rPr>
          <w:rFonts w:ascii="Times New Roman" w:hAnsi="Times New Roman"/>
          <w:sz w:val="24"/>
          <w:szCs w:val="24"/>
        </w:rPr>
        <w:t xml:space="preserve"> </w:t>
      </w:r>
      <w:r w:rsidRPr="00742A03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Примерной программы основного общего образования по немецкому языку,  на основе авторской программы И.Л. Бим «Немецкий язык.</w:t>
      </w:r>
      <w:proofErr w:type="gramEnd"/>
      <w:r w:rsidRPr="00742A03">
        <w:rPr>
          <w:rFonts w:ascii="Times New Roman" w:eastAsia="Times New Roman" w:hAnsi="Times New Roman"/>
          <w:sz w:val="24"/>
          <w:szCs w:val="24"/>
          <w:lang w:eastAsia="ru-RU"/>
        </w:rPr>
        <w:t xml:space="preserve"> Шаги 5», Москва, Просвещение 2001 и адаптирована для учащихся с ОВЗ (ЗПР). </w:t>
      </w:r>
    </w:p>
    <w:p w:rsidR="00B76994" w:rsidRPr="00742A03" w:rsidRDefault="00B76994" w:rsidP="00742A0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DF0AE6" w:rsidRPr="0029406E" w:rsidRDefault="00DF0AE6" w:rsidP="00DF0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9406E">
        <w:rPr>
          <w:rFonts w:ascii="Times New Roman" w:eastAsia="Times New Roman" w:hAnsi="Times New Roman"/>
          <w:b/>
          <w:sz w:val="26"/>
          <w:szCs w:val="26"/>
        </w:rPr>
        <w:t xml:space="preserve">Целями изучения ИЯ в </w:t>
      </w:r>
      <w:r>
        <w:rPr>
          <w:rFonts w:ascii="Times New Roman" w:eastAsia="Times New Roman" w:hAnsi="Times New Roman"/>
          <w:b/>
          <w:sz w:val="26"/>
          <w:szCs w:val="26"/>
        </w:rPr>
        <w:t>9 классе</w:t>
      </w:r>
      <w:r w:rsidRPr="0029406E">
        <w:rPr>
          <w:rFonts w:ascii="Times New Roman" w:eastAsia="Times New Roman" w:hAnsi="Times New Roman"/>
          <w:b/>
          <w:sz w:val="26"/>
          <w:szCs w:val="26"/>
        </w:rPr>
        <w:t xml:space="preserve"> является:</w:t>
      </w:r>
    </w:p>
    <w:p w:rsidR="00DF0AE6" w:rsidRP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иноязычной 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коммуникативной компетенции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DF0AE6" w:rsidRP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речевая компетенция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развитие коммуникативных умений в четырех основных видах речевой деятельности (говорении, аудировании, чтении, письме);</w:t>
      </w:r>
    </w:p>
    <w:p w:rsidR="00DF0AE6" w:rsidRP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языковая компетенция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разных способах выражения мысли в родном и изучаемом языке;</w:t>
      </w:r>
    </w:p>
    <w:p w:rsidR="00DF0AE6" w:rsidRP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социокультурная компетенция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9 класса; формирование умения представлять свою страну, ее культуру в условиях иноязычного межкультурного общения;</w:t>
      </w:r>
    </w:p>
    <w:p w:rsidR="00DF0AE6" w:rsidRP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компенсаторная компетенция –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выходить из положения в условиях дефицита языковых сре</w:t>
      </w:r>
      <w:proofErr w:type="gramStart"/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получении и передаче информации;</w:t>
      </w:r>
    </w:p>
    <w:p w:rsidR="00DF0AE6" w:rsidRP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учебно-познавательная компетенция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DF0AE6" w:rsidRDefault="00DF0AE6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5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и воспитание у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школьников</w:t>
      </w:r>
      <w:r w:rsidRPr="00DF0A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гр</w:t>
      </w:r>
      <w:proofErr w:type="gramEnd"/>
      <w:r w:rsidRPr="00DF0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32582" w:rsidRPr="00DF0AE6" w:rsidRDefault="00532582" w:rsidP="00DF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0031" w:rsidRPr="00E920B5" w:rsidRDefault="00F00031" w:rsidP="00F00031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920B5">
        <w:rPr>
          <w:rFonts w:ascii="Times New Roman" w:hAnsi="Times New Roman"/>
          <w:b/>
          <w:color w:val="000000"/>
          <w:sz w:val="26"/>
          <w:szCs w:val="26"/>
        </w:rPr>
        <w:t>Содержание учебного предмета</w:t>
      </w:r>
    </w:p>
    <w:p w:rsidR="00742A03" w:rsidRPr="003E35C4" w:rsidRDefault="00EC0BD6" w:rsidP="003E35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Раздел 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«Курс повторения. Каникулы, прощайте!».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9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</w:t>
      </w:r>
    </w:p>
    <w:p w:rsidR="00936DDF" w:rsidRPr="003E35C4" w:rsidRDefault="00EC0BD6" w:rsidP="003E35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Раздел 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«Каникулы и книги. Составляют ли они единое целое?».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27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936DDF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</w:t>
      </w:r>
    </w:p>
    <w:p w:rsidR="00936DDF" w:rsidRPr="003E35C4" w:rsidRDefault="00936DDF" w:rsidP="003E35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Раздел </w:t>
      </w:r>
      <w:r w:rsidR="00EC0BD6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«Современная молодёжь. Какие у неё проблемы?»</w:t>
      </w:r>
      <w:r w:rsidR="00EC0BD6"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</w:t>
      </w:r>
    </w:p>
    <w:p w:rsidR="00EC0BD6" w:rsidRPr="003E35C4" w:rsidRDefault="00EC0BD6" w:rsidP="003E35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4. «Будущее начинается уже сегодня. Как обстоят дела с выбором профессии?  22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3E35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часа</w:t>
      </w:r>
    </w:p>
    <w:p w:rsidR="00EC0BD6" w:rsidRPr="003E35C4" w:rsidRDefault="00EC0BD6" w:rsidP="003E35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E35C4">
        <w:rPr>
          <w:color w:val="000000"/>
        </w:rPr>
        <w:t>Раздел 5. «Средства массовой информации. Действительно ли это четвертая власть?».</w:t>
      </w:r>
      <w:r w:rsidR="00532582">
        <w:rPr>
          <w:color w:val="000000"/>
        </w:rPr>
        <w:t xml:space="preserve"> </w:t>
      </w:r>
      <w:r w:rsidRPr="00532582">
        <w:rPr>
          <w:color w:val="000000"/>
        </w:rPr>
        <w:t xml:space="preserve"> 24</w:t>
      </w:r>
      <w:r w:rsidRPr="003E35C4">
        <w:rPr>
          <w:color w:val="000000"/>
          <w:lang w:val="en-US"/>
        </w:rPr>
        <w:t> </w:t>
      </w:r>
      <w:r w:rsidRPr="003E35C4">
        <w:rPr>
          <w:color w:val="000000"/>
        </w:rPr>
        <w:t>часа</w:t>
      </w:r>
    </w:p>
    <w:p w:rsidR="00532582" w:rsidRDefault="00532582" w:rsidP="0053258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32582" w:rsidRPr="00532582" w:rsidRDefault="00532582" w:rsidP="0053258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32582">
        <w:rPr>
          <w:rFonts w:ascii="Times New Roman" w:eastAsia="Times New Roman" w:hAnsi="Times New Roman"/>
          <w:b/>
          <w:sz w:val="26"/>
          <w:szCs w:val="26"/>
          <w:lang w:eastAsia="ru-RU"/>
        </w:rPr>
        <w:t>Место учебного предмета  в учебном плане</w:t>
      </w:r>
    </w:p>
    <w:p w:rsidR="00532582" w:rsidRPr="00532582" w:rsidRDefault="00532582" w:rsidP="00532582">
      <w:pPr>
        <w:spacing w:after="0"/>
        <w:ind w:firstLine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582">
        <w:rPr>
          <w:rFonts w:ascii="Times New Roman" w:hAnsi="Times New Roman"/>
          <w:b/>
          <w:sz w:val="24"/>
          <w:szCs w:val="24"/>
        </w:rPr>
        <w:t xml:space="preserve">   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 Учебным планом Муниципального бюджетного образовательного учреждения Тацинская средняя общеобразовательная школа № 3 предусмотрено обязательное изучение английского языка на этапе основного общего образования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в объеме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 Согласно календарному учебному графику и расписанию уроков на 2019 - 2020 учебный год в МБОУ Тацинская СОШ № 3 курс программы реализуется за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3258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  Учебный материал изучается в полном объеме.</w:t>
      </w:r>
    </w:p>
    <w:p w:rsidR="00532582" w:rsidRPr="00532582" w:rsidRDefault="00532582" w:rsidP="00532582">
      <w:pPr>
        <w:spacing w:after="0"/>
        <w:ind w:firstLine="142"/>
        <w:contextualSpacing/>
        <w:rPr>
          <w:rFonts w:ascii="Times New Roman" w:hAnsi="Times New Roman"/>
          <w:b/>
          <w:sz w:val="24"/>
          <w:szCs w:val="24"/>
        </w:rPr>
      </w:pPr>
    </w:p>
    <w:p w:rsidR="00532582" w:rsidRPr="00532582" w:rsidRDefault="00532582" w:rsidP="00532582">
      <w:pPr>
        <w:ind w:firstLine="142"/>
        <w:contextualSpacing/>
        <w:rPr>
          <w:rFonts w:ascii="Times New Roman" w:hAnsi="Times New Roman"/>
          <w:sz w:val="26"/>
          <w:szCs w:val="26"/>
        </w:rPr>
      </w:pPr>
      <w:r w:rsidRPr="00532582">
        <w:rPr>
          <w:rFonts w:ascii="Times New Roman" w:hAnsi="Times New Roman"/>
          <w:b/>
          <w:sz w:val="26"/>
          <w:szCs w:val="26"/>
        </w:rPr>
        <w:t>Составитель: Майорова Светлана Владимировна</w:t>
      </w:r>
      <w:r w:rsidRPr="00532582">
        <w:rPr>
          <w:rFonts w:ascii="Times New Roman" w:hAnsi="Times New Roman"/>
          <w:sz w:val="26"/>
          <w:szCs w:val="26"/>
        </w:rPr>
        <w:t>, учитель английского и немецкого языков</w:t>
      </w:r>
    </w:p>
    <w:p w:rsidR="00532582" w:rsidRPr="00532582" w:rsidRDefault="00532582" w:rsidP="00532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EC0BD6" w:rsidRPr="00532582" w:rsidRDefault="00EC0BD6" w:rsidP="003E35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C0BD6" w:rsidRPr="00532582" w:rsidSect="00532582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D20"/>
    <w:multiLevelType w:val="multilevel"/>
    <w:tmpl w:val="804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FB"/>
    <w:rsid w:val="002823FB"/>
    <w:rsid w:val="003E35C4"/>
    <w:rsid w:val="003F3B88"/>
    <w:rsid w:val="00532582"/>
    <w:rsid w:val="00742A03"/>
    <w:rsid w:val="00936DDF"/>
    <w:rsid w:val="00A146EB"/>
    <w:rsid w:val="00B76994"/>
    <w:rsid w:val="00DF0AE6"/>
    <w:rsid w:val="00EC0BD6"/>
    <w:rsid w:val="00F0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00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00031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EC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00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00031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EC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2019-10-17T19:51:00Z</dcterms:created>
  <dcterms:modified xsi:type="dcterms:W3CDTF">2019-10-17T20:53:00Z</dcterms:modified>
</cp:coreProperties>
</file>